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002199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96047F">
        <w:rPr>
          <w:i/>
        </w:rPr>
        <w:t>24</w:t>
      </w:r>
      <w:r w:rsidR="00F37308" w:rsidRPr="003835ED">
        <w:rPr>
          <w:i/>
        </w:rPr>
        <w:t xml:space="preserve">" </w:t>
      </w:r>
      <w:r w:rsidR="00645206">
        <w:rPr>
          <w:i/>
        </w:rPr>
        <w:t>феврал</w:t>
      </w:r>
      <w:r w:rsidR="00CD6B2B" w:rsidRPr="003835ED">
        <w:rPr>
          <w:i/>
        </w:rPr>
        <w:t>я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№Закуп-</w:t>
      </w:r>
      <w:r w:rsidR="0096047F">
        <w:rPr>
          <w:i/>
        </w:rPr>
        <w:t>113</w:t>
      </w:r>
      <w:r w:rsidR="001F0CE9">
        <w:rPr>
          <w:i/>
        </w:rPr>
        <w:t>8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7A1820">
        <w:rPr>
          <w:b/>
          <w:sz w:val="28"/>
          <w:szCs w:val="28"/>
        </w:rPr>
        <w:t>24</w:t>
      </w:r>
      <w:r w:rsidR="00645206">
        <w:rPr>
          <w:b/>
          <w:sz w:val="28"/>
          <w:szCs w:val="28"/>
        </w:rPr>
        <w:t>.02</w:t>
      </w:r>
      <w:r w:rsidR="00AC7C1C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</w:t>
      </w:r>
      <w:r w:rsidR="00325BA2" w:rsidRPr="00325BA2">
        <w:rPr>
          <w:sz w:val="28"/>
          <w:szCs w:val="28"/>
        </w:rPr>
        <w:t xml:space="preserve">на </w:t>
      </w:r>
      <w:r w:rsidR="00A16B07" w:rsidRPr="00A16B07">
        <w:rPr>
          <w:sz w:val="28"/>
          <w:szCs w:val="28"/>
        </w:rPr>
        <w:t xml:space="preserve">Выполнение работ по экспертизе промышленной безопасности Объектов: технических сооружений (РВС, РГС, ТТП) и технических устройств филиалов АО «Саханефтегазсбыт», расположенных на территории, </w:t>
      </w:r>
      <w:r w:rsidR="001F0CE9">
        <w:rPr>
          <w:sz w:val="28"/>
          <w:szCs w:val="28"/>
        </w:rPr>
        <w:t xml:space="preserve">не </w:t>
      </w:r>
      <w:bookmarkStart w:id="0" w:name="_GoBack"/>
      <w:bookmarkEnd w:id="0"/>
      <w:r w:rsidR="00A16B07" w:rsidRPr="00A16B07">
        <w:rPr>
          <w:sz w:val="28"/>
          <w:szCs w:val="28"/>
        </w:rPr>
        <w:t>относящейся к Арктической зоне РС(Я), в 2026г.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A16B07" w:rsidRDefault="002420B3" w:rsidP="00BC6F38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A16B07">
        <w:rPr>
          <w:sz w:val="28"/>
          <w:szCs w:val="28"/>
        </w:rPr>
        <w:t>24.02</w:t>
      </w:r>
      <w:r w:rsidR="00AC7C1C">
        <w:rPr>
          <w:sz w:val="28"/>
          <w:szCs w:val="28"/>
        </w:rPr>
        <w:t>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A16B07">
        <w:rPr>
          <w:sz w:val="28"/>
          <w:szCs w:val="28"/>
        </w:rPr>
        <w:t>24</w:t>
      </w:r>
      <w:r w:rsidR="00B6049D" w:rsidRPr="00B6049D">
        <w:rPr>
          <w:sz w:val="28"/>
          <w:szCs w:val="28"/>
        </w:rPr>
        <w:t>.02</w:t>
      </w:r>
      <w:r w:rsidR="00AC7C1C">
        <w:rPr>
          <w:sz w:val="28"/>
          <w:szCs w:val="28"/>
        </w:rPr>
        <w:t>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</w:t>
      </w:r>
      <w:r w:rsidR="00D249AB" w:rsidRPr="00325BA2">
        <w:rPr>
          <w:sz w:val="28"/>
          <w:szCs w:val="28"/>
        </w:rPr>
        <w:t xml:space="preserve">проведении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249AB" w:rsidRPr="00325BA2">
        <w:rPr>
          <w:sz w:val="28"/>
          <w:szCs w:val="28"/>
        </w:rPr>
        <w:t xml:space="preserve">в электронной форме, </w:t>
      </w:r>
      <w:r w:rsidR="00D50E5E" w:rsidRPr="00325BA2">
        <w:rPr>
          <w:sz w:val="28"/>
          <w:szCs w:val="28"/>
        </w:rPr>
        <w:t xml:space="preserve">Документация (редакция от </w:t>
      </w:r>
      <w:r w:rsidR="00A16B07">
        <w:rPr>
          <w:sz w:val="28"/>
          <w:szCs w:val="28"/>
        </w:rPr>
        <w:t>24</w:t>
      </w:r>
      <w:r w:rsidR="00B6049D" w:rsidRPr="00B6049D">
        <w:rPr>
          <w:sz w:val="28"/>
          <w:szCs w:val="28"/>
        </w:rPr>
        <w:t>.02</w:t>
      </w:r>
      <w:r w:rsidR="00AC7C1C" w:rsidRPr="00325BA2">
        <w:rPr>
          <w:sz w:val="28"/>
          <w:szCs w:val="28"/>
        </w:rPr>
        <w:t>.2026г</w:t>
      </w:r>
      <w:r w:rsidR="007B1F37" w:rsidRPr="00325BA2">
        <w:rPr>
          <w:sz w:val="28"/>
          <w:szCs w:val="28"/>
        </w:rPr>
        <w:t>.</w:t>
      </w:r>
      <w:r w:rsidR="00D50E5E" w:rsidRPr="00325BA2">
        <w:rPr>
          <w:sz w:val="28"/>
          <w:szCs w:val="28"/>
        </w:rPr>
        <w:t xml:space="preserve">)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50E5E" w:rsidRPr="00325BA2">
        <w:rPr>
          <w:sz w:val="28"/>
          <w:szCs w:val="28"/>
        </w:rPr>
        <w:t>в электронной форме</w:t>
      </w:r>
      <w:r w:rsidR="00017147" w:rsidRPr="00325BA2">
        <w:rPr>
          <w:sz w:val="28"/>
          <w:szCs w:val="28"/>
        </w:rPr>
        <w:t xml:space="preserve"> </w:t>
      </w:r>
      <w:r w:rsidR="00D321E8" w:rsidRPr="00325BA2">
        <w:rPr>
          <w:sz w:val="28"/>
          <w:szCs w:val="28"/>
        </w:rPr>
        <w:t>размещен</w:t>
      </w:r>
      <w:r w:rsidR="00222D65" w:rsidRPr="00325BA2">
        <w:rPr>
          <w:sz w:val="28"/>
          <w:szCs w:val="28"/>
        </w:rPr>
        <w:t>ы</w:t>
      </w:r>
      <w:r w:rsidR="000C6C91" w:rsidRPr="00325BA2">
        <w:rPr>
          <w:sz w:val="28"/>
          <w:szCs w:val="28"/>
        </w:rPr>
        <w:t xml:space="preserve"> на </w:t>
      </w:r>
      <w:r w:rsidR="00A81B5C" w:rsidRPr="00325BA2">
        <w:rPr>
          <w:sz w:val="28"/>
          <w:szCs w:val="28"/>
        </w:rPr>
        <w:t xml:space="preserve">сайте Заказчика </w:t>
      </w:r>
      <w:hyperlink r:id="rId6" w:history="1">
        <w:r w:rsidR="00A81B5C" w:rsidRPr="00325BA2">
          <w:rPr>
            <w:rStyle w:val="a3"/>
            <w:sz w:val="28"/>
            <w:szCs w:val="28"/>
            <w:lang w:val="en-US"/>
          </w:rPr>
          <w:t>www</w:t>
        </w:r>
        <w:r w:rsidR="00A81B5C" w:rsidRPr="00325BA2">
          <w:rPr>
            <w:rStyle w:val="a3"/>
            <w:sz w:val="28"/>
            <w:szCs w:val="28"/>
          </w:rPr>
          <w:t>.саханефтегазсбыт.рф</w:t>
        </w:r>
      </w:hyperlink>
      <w:r w:rsidR="003A5849" w:rsidRPr="00325BA2">
        <w:rPr>
          <w:rStyle w:val="a3"/>
          <w:sz w:val="28"/>
          <w:szCs w:val="28"/>
        </w:rPr>
        <w:t xml:space="preserve"> </w:t>
      </w:r>
      <w:r w:rsidR="00C006BC" w:rsidRPr="00325BA2">
        <w:rPr>
          <w:sz w:val="28"/>
          <w:szCs w:val="28"/>
        </w:rPr>
        <w:t xml:space="preserve">и </w:t>
      </w:r>
      <w:r w:rsidR="00725AFF" w:rsidRPr="00325BA2">
        <w:rPr>
          <w:sz w:val="28"/>
          <w:szCs w:val="28"/>
        </w:rPr>
        <w:t xml:space="preserve">на </w:t>
      </w:r>
      <w:r w:rsidR="00325BA2" w:rsidRPr="00325BA2">
        <w:rPr>
          <w:sz w:val="28"/>
          <w:szCs w:val="28"/>
        </w:rPr>
        <w:t xml:space="preserve">сайте оператора электронной площадки </w:t>
      </w:r>
      <w:r w:rsidR="00A16B07" w:rsidRPr="00A16B07">
        <w:rPr>
          <w:sz w:val="28"/>
          <w:szCs w:val="28"/>
        </w:rPr>
        <w:t>ЭП ТЭК Торг https://www.tektorg.ru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2199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C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0CE9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25BA2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45206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1820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2E67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047F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6B07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07DE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49D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C6F38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41A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345F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FFFC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2026-02-24T07:09:00Z</cp:lastPrinted>
  <dcterms:created xsi:type="dcterms:W3CDTF">2026-02-24T07:09:00Z</dcterms:created>
  <dcterms:modified xsi:type="dcterms:W3CDTF">2026-02-24T07:09:00Z</dcterms:modified>
</cp:coreProperties>
</file>